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color w:val="99999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-3227"/>
        <w:rPr>
          <w:rFonts w:ascii="Arial" w:cs="Arial" w:eastAsia="Arial" w:hAnsi="Arial"/>
          <w:b w:val="0"/>
          <w:bCs w:val="0"/>
          <w:i w:val="0"/>
          <w:iCs w:val="0"/>
          <w:color w:val="999999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999999"/>
          <w:sz w:val="28"/>
          <w:szCs w:val="28"/>
          <w:vertAlign w:val="baseline"/>
          <w:rtl w:val="0"/>
        </w:rPr>
        <w:t xml:space="preserve">ACT Counselling and Training Services Ltd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-3227"/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Diploma in Counselling Supervision</w:t>
      </w: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 – Course 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60" w:right="-3227" w:firstLine="0"/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vertAlign w:val="baseline"/>
          <w:rtl w:val="0"/>
        </w:rPr>
        <w:t xml:space="preserve">Personal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0"/>
        <w:gridCol w:w="7740"/>
        <w:tblGridChange w:id="0">
          <w:tblGrid>
            <w:gridCol w:w="2340"/>
            <w:gridCol w:w="7740"/>
          </w:tblGrid>
        </w:tblGridChange>
      </w:tblGrid>
      <w:tr>
        <w:trPr>
          <w:cantSplit w:val="0"/>
          <w:trHeight w:val="43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First name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Surname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Address (used to post certificate on completion)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Post Code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Home Mobile no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Counselling Modality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E-mail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ind w:right="-3227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right="-3227"/>
        <w:rPr>
          <w:rFonts w:ascii="Arial" w:cs="Arial" w:eastAsia="Arial" w:hAnsi="Arial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right="-3227"/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Please provide a statement outlining your reasons for applying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for</w:t>
      </w: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 this course. Include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right="-3227"/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Your expectations and learning objectives (min 300 words)</w:t>
      </w:r>
      <w:r w:rsidDel="00000000" w:rsidR="00000000" w:rsidRPr="00000000">
        <w:rPr>
          <w:rtl w:val="0"/>
        </w:rPr>
      </w:r>
    </w:p>
    <w:tbl>
      <w:tblPr>
        <w:tblStyle w:val="Table2"/>
        <w:tblW w:w="101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88"/>
        <w:tblGridChange w:id="0">
          <w:tblGrid>
            <w:gridCol w:w="10188"/>
          </w:tblGrid>
        </w:tblGridChange>
      </w:tblGrid>
      <w:tr>
        <w:trPr>
          <w:cantSplit w:val="0"/>
          <w:trHeight w:val="11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ind w:right="-3227"/>
              <w:rPr>
                <w:rFonts w:ascii="Arial" w:cs="Arial" w:eastAsia="Arial" w:hAnsi="Arial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right="-3227"/>
              <w:rPr>
                <w:rFonts w:ascii="Arial" w:cs="Arial" w:eastAsia="Arial" w:hAnsi="Arial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right="-3227"/>
              <w:rPr>
                <w:rFonts w:ascii="Arial" w:cs="Arial" w:eastAsia="Arial" w:hAnsi="Arial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right="-3227"/>
              <w:rPr>
                <w:rFonts w:ascii="Arial" w:cs="Arial" w:eastAsia="Arial" w:hAnsi="Arial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right="-3227"/>
              <w:rPr>
                <w:rFonts w:ascii="Arial" w:cs="Arial" w:eastAsia="Arial" w:hAnsi="Arial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right="-3227"/>
              <w:rPr>
                <w:rFonts w:ascii="Arial" w:cs="Arial" w:eastAsia="Arial" w:hAnsi="Arial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right="-3227"/>
              <w:rPr>
                <w:rFonts w:ascii="Arial" w:cs="Arial" w:eastAsia="Arial" w:hAnsi="Arial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ind w:right="-3227"/>
              <w:rPr>
                <w:rFonts w:ascii="Arial" w:cs="Arial" w:eastAsia="Arial" w:hAnsi="Arial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ind w:right="-3227"/>
              <w:rPr>
                <w:rFonts w:ascii="Arial" w:cs="Arial" w:eastAsia="Arial" w:hAnsi="Arial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ind w:right="-3227"/>
              <w:rPr>
                <w:rFonts w:ascii="Arial" w:cs="Arial" w:eastAsia="Arial" w:hAnsi="Arial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ind w:right="-3227"/>
              <w:rPr>
                <w:rFonts w:ascii="Arial" w:cs="Arial" w:eastAsia="Arial" w:hAnsi="Arial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ind w:right="-3227"/>
              <w:rPr>
                <w:rFonts w:ascii="Arial" w:cs="Arial" w:eastAsia="Arial" w:hAnsi="Arial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ind w:right="-3227"/>
              <w:rPr>
                <w:rFonts w:ascii="Arial" w:cs="Arial" w:eastAsia="Arial" w:hAnsi="Arial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ind w:right="-3227"/>
              <w:rPr>
                <w:rFonts w:ascii="Arial" w:cs="Arial" w:eastAsia="Arial" w:hAnsi="Arial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ind w:right="-3227"/>
        <w:rPr>
          <w:rFonts w:ascii="Arial" w:cs="Arial" w:eastAsia="Arial" w:hAnsi="Arial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Please provide details of your experience as a counsellor/psychotherapist. Include 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Specialisms and client populations worked with.</w:t>
      </w:r>
      <w:r w:rsidDel="00000000" w:rsidR="00000000" w:rsidRPr="00000000">
        <w:rPr>
          <w:rtl w:val="0"/>
        </w:rPr>
      </w:r>
    </w:p>
    <w:tbl>
      <w:tblPr>
        <w:tblStyle w:val="Table3"/>
        <w:tblW w:w="1008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rHeight w:val="270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Please provide details of how the learning and skills taught on the course will be applied to meet with the course assessment elements.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>
          <w:rFonts w:ascii="Arial" w:cs="Arial" w:eastAsia="Arial" w:hAnsi="Arial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Additional Information </w:t>
      </w:r>
      <w:r w:rsidDel="00000000" w:rsidR="00000000" w:rsidRPr="00000000">
        <w:rPr>
          <w:rtl w:val="0"/>
        </w:rPr>
      </w:r>
    </w:p>
    <w:tbl>
      <w:tblPr>
        <w:tblStyle w:val="Table4"/>
        <w:tblW w:w="1008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rHeight w:val="243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>
          <w:rFonts w:ascii="Arial" w:cs="Arial" w:eastAsia="Arial" w:hAnsi="Arial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Participation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8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rHeight w:val="115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mallCap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Most ACT Counselling and Training Services Ltd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short courses require participants to share manageable personal experiences (within safe boundaries and a group working agreement) and practice-based issues.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signed………………………………………………………..       date…..…/….……/………</w:t>
      </w:r>
    </w:p>
    <w:sectPr>
      <w:pgSz w:h="15840" w:w="12240" w:orient="portrait"/>
      <w:pgMar w:bottom="1191" w:top="1134" w:left="1134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JxMRYGtOGlg5T5nCT3bVn3lC1A==">CgMxLjA4AHIhMWY0NlhRVGJDaU5vNElEcjA0bWlJQzR4bnFmNm9oSFpy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2022-06-06T09:54:00Z</dcterms:created>
  <dc:creator>The Davis Family</dc:creator>
</cp:coreProperties>
</file>